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817E">
      <w:pPr>
        <w:spacing w:line="760" w:lineRule="exact"/>
        <w:jc w:val="center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竞争性磋商公告</w:t>
      </w:r>
    </w:p>
    <w:tbl>
      <w:tblPr>
        <w:tblStyle w:val="2"/>
        <w:tblpPr w:leftFromText="180" w:rightFromText="180" w:vertAnchor="text" w:horzAnchor="page" w:tblpX="1748" w:tblpY="301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1536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36" w:type="dxa"/>
          </w:tcPr>
          <w:p w14:paraId="45E6B516">
            <w:pPr>
              <w:spacing w:line="380" w:lineRule="exact"/>
              <w:rPr>
                <w:rFonts w:ascii="宋体" w:hAnsi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</w:rPr>
              <w:t>项目概况</w:t>
            </w:r>
          </w:p>
          <w:p w14:paraId="3EBDDF90">
            <w:pPr>
              <w:spacing w:after="120" w:line="380" w:lineRule="exact"/>
              <w:ind w:left="420" w:leftChars="200" w:firstLine="420" w:firstLineChars="200"/>
              <w:rPr>
                <w:rFonts w:hAnsi="宋体" w:cs="宋体"/>
                <w:highlight w:val="none"/>
              </w:rPr>
            </w:pPr>
            <w:r>
              <w:rPr>
                <w:rFonts w:hint="eastAsia" w:hAnsi="宋体" w:cs="宋体"/>
                <w:szCs w:val="21"/>
                <w:highlight w:val="none"/>
                <w:u w:val="single"/>
                <w:lang w:eastAsia="zh-CN"/>
              </w:rPr>
              <w:t>迎宾路季子路项目整个小区开荒保洁(一遍作业)</w:t>
            </w:r>
            <w:r>
              <w:rPr>
                <w:rFonts w:hint="eastAsia" w:hAnsi="宋体" w:cs="宋体"/>
                <w:szCs w:val="21"/>
                <w:highlight w:val="none"/>
              </w:rPr>
              <w:t>的潜在供应商应在</w:t>
            </w:r>
            <w:r>
              <w:rPr>
                <w:rFonts w:hint="eastAsia" w:hAnsi="宋体" w:cs="宋体"/>
                <w:szCs w:val="21"/>
                <w:highlight w:val="none"/>
                <w:u w:val="single"/>
              </w:rPr>
              <w:t>江苏鑫洋建设项目管理有限公司</w:t>
            </w:r>
            <w:r>
              <w:rPr>
                <w:rFonts w:hint="eastAsia" w:hAnsi="宋体" w:cs="宋体"/>
                <w:szCs w:val="21"/>
                <w:highlight w:val="none"/>
              </w:rPr>
              <w:t>获取磋商文件，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</w:rPr>
              <w:t>并于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eastAsia="zh-CN"/>
              </w:rPr>
              <w:t>2026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年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07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月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  <w:lang w:val="en-US" w:eastAsia="zh-CN"/>
              </w:rPr>
              <w:t>02</w:t>
            </w:r>
            <w:r>
              <w:rPr>
                <w:rFonts w:hint="eastAsia" w:hAnsi="宋体" w:cs="宋体"/>
                <w:b/>
                <w:bCs/>
                <w:szCs w:val="21"/>
                <w:highlight w:val="none"/>
                <w:u w:val="single"/>
              </w:rPr>
              <w:t>日14点00分</w:t>
            </w:r>
            <w:r>
              <w:rPr>
                <w:rFonts w:hint="eastAsia" w:hAnsi="宋体" w:cs="宋体"/>
                <w:szCs w:val="21"/>
                <w:highlight w:val="none"/>
              </w:rPr>
              <w:t>（北京时间）前提交响应文件</w:t>
            </w:r>
          </w:p>
        </w:tc>
      </w:tr>
    </w:tbl>
    <w:p w14:paraId="6BCD51C8">
      <w:pPr>
        <w:pStyle w:val="4"/>
        <w:spacing w:line="360" w:lineRule="auto"/>
        <w:ind w:firstLine="422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一、项目基本情况</w:t>
      </w:r>
    </w:p>
    <w:p w14:paraId="3EC75AB2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</w:rPr>
        <w:t>1、项目编号：</w:t>
      </w:r>
      <w:r>
        <w:rPr>
          <w:rFonts w:hint="eastAsia" w:ascii="宋体" w:hAnsi="宋体" w:cs="宋体"/>
          <w:szCs w:val="21"/>
          <w:highlight w:val="none"/>
          <w:lang w:eastAsia="zh-CN"/>
        </w:rPr>
        <w:t>JSXY-JC-2026008</w:t>
      </w:r>
    </w:p>
    <w:p w14:paraId="00EF2E04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</w:rPr>
        <w:t>2、项目名称：</w:t>
      </w:r>
      <w:r>
        <w:rPr>
          <w:rFonts w:hint="eastAsia" w:ascii="宋体" w:hAnsi="宋体" w:cs="宋体"/>
          <w:szCs w:val="21"/>
          <w:highlight w:val="none"/>
          <w:lang w:eastAsia="zh-CN"/>
        </w:rPr>
        <w:t>迎宾路季子路项目整个小区开荒保洁(一遍作业)</w:t>
      </w:r>
    </w:p>
    <w:p w14:paraId="72C510A3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3、采购方式：竞争性磋商</w:t>
      </w:r>
    </w:p>
    <w:p w14:paraId="0D1C3E79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4、预算金额：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246155.47元</w:t>
      </w:r>
    </w:p>
    <w:p w14:paraId="57BDF602">
      <w:pPr>
        <w:numPr>
          <w:ilvl w:val="0"/>
          <w:numId w:val="0"/>
        </w:numPr>
        <w:spacing w:line="400" w:lineRule="exact"/>
        <w:ind w:firstLine="420" w:firstLineChars="200"/>
        <w:jc w:val="both"/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Cs w:val="21"/>
          <w:highlight w:val="none"/>
        </w:rPr>
        <w:t>5、最高限价：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246155.47元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，</w:t>
      </w:r>
      <w:r>
        <w:rPr>
          <w:rFonts w:hint="eastAsia" w:cs="宋体"/>
          <w:b w:val="0"/>
          <w:bCs w:val="0"/>
          <w:color w:val="111111"/>
          <w:sz w:val="21"/>
          <w:szCs w:val="21"/>
          <w:highlight w:val="none"/>
          <w:lang w:val="en-US" w:eastAsia="zh-CN"/>
        </w:rPr>
        <w:t>此次招</w:t>
      </w:r>
      <w:r>
        <w:rPr>
          <w:rFonts w:hint="eastAsia" w:cs="宋体"/>
          <w:b w:val="0"/>
          <w:bCs w:val="0"/>
          <w:color w:val="111111"/>
          <w:sz w:val="21"/>
          <w:szCs w:val="21"/>
          <w:lang w:val="en-US" w:eastAsia="zh-CN"/>
        </w:rPr>
        <w:t>标报价为总价包干制，费用包括服务管理工作所涉及到的一切费用，包括但不仅限于员工工资、社会保险费、公积金、加班费(包括全年法定假日、双休日及职工带薪年假加班费，不包括使用人特别要求所产生的加班费)、伙食费、福利费、体检费、培训费、制服费(服务人员必须统一配置工作服装)、其他人员费用支出、行政办公费、开荒保洁所需的耗材费、物价风险、 政策性</w:t>
      </w:r>
      <w:r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CN" w:bidi="ar-SA"/>
        </w:rPr>
        <w:t>风险、合理利润、税费和规费等一切费用。</w:t>
      </w:r>
    </w:p>
    <w:p w14:paraId="6DC51B4F">
      <w:pPr>
        <w:numPr>
          <w:ilvl w:val="0"/>
          <w:numId w:val="0"/>
        </w:numPr>
        <w:spacing w:line="400" w:lineRule="exact"/>
        <w:ind w:firstLine="420" w:firstLineChars="200"/>
        <w:jc w:val="both"/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Hans" w:bidi="ar-SA"/>
        </w:rPr>
      </w:pPr>
      <w:r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CN" w:bidi="ar-SA"/>
        </w:rPr>
        <w:t>6、采购范围：对迎宾路东侧、季子路南侧地块整个小区进行开荒保洁服务</w:t>
      </w:r>
    </w:p>
    <w:p w14:paraId="77F8D6B8">
      <w:pPr>
        <w:numPr>
          <w:ilvl w:val="0"/>
          <w:numId w:val="0"/>
        </w:numPr>
        <w:spacing w:line="400" w:lineRule="exact"/>
        <w:ind w:firstLine="420" w:firstLineChars="200"/>
        <w:jc w:val="both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CN" w:bidi="ar-SA"/>
        </w:rPr>
        <w:t>7、合同履行期限：</w:t>
      </w:r>
      <w:bookmarkStart w:id="22" w:name="_GoBack"/>
      <w:r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CN" w:bidi="ar-SA"/>
        </w:rPr>
        <w:t>7日历天</w:t>
      </w:r>
      <w:bookmarkEnd w:id="22"/>
      <w:r>
        <w:rPr>
          <w:rFonts w:hint="eastAsia" w:ascii="宋体" w:hAnsi="宋体" w:cs="宋体"/>
          <w:b w:val="0"/>
          <w:bCs w:val="0"/>
          <w:color w:val="111111"/>
          <w:kern w:val="0"/>
          <w:sz w:val="21"/>
          <w:szCs w:val="21"/>
          <w:highlight w:val="none"/>
          <w:lang w:val="en-US" w:eastAsia="zh-CN" w:bidi="ar-SA"/>
        </w:rPr>
        <w:t>，具体进场时间以采购人通知为准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。</w:t>
      </w:r>
    </w:p>
    <w:p w14:paraId="205253D2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  <w:highlight w:val="none"/>
        </w:rPr>
        <w:t>、本项目不接受联合体投标。</w:t>
      </w:r>
    </w:p>
    <w:p w14:paraId="11666640">
      <w:pPr>
        <w:pStyle w:val="4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0" w:name="_Toc28359013"/>
      <w:bookmarkStart w:id="1" w:name="_Toc35393630"/>
      <w:bookmarkStart w:id="2" w:name="_Toc28359090"/>
      <w:bookmarkStart w:id="3" w:name="_Toc35393799"/>
      <w:r>
        <w:rPr>
          <w:rFonts w:hint="eastAsia" w:ascii="宋体" w:hAnsi="宋体" w:cs="宋体"/>
          <w:b/>
          <w:bCs/>
          <w:szCs w:val="21"/>
          <w:highlight w:val="none"/>
        </w:rPr>
        <w:t>二、申请人的资格要求：</w:t>
      </w:r>
      <w:bookmarkEnd w:id="0"/>
      <w:bookmarkEnd w:id="1"/>
      <w:bookmarkEnd w:id="2"/>
      <w:bookmarkEnd w:id="3"/>
    </w:p>
    <w:p w14:paraId="206D5941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bookmarkStart w:id="4" w:name="_Toc28359091"/>
      <w:bookmarkStart w:id="5" w:name="_Toc28359014"/>
      <w:r>
        <w:rPr>
          <w:rFonts w:hint="eastAsia" w:ascii="宋体" w:hAnsi="宋体" w:cs="宋体"/>
          <w:szCs w:val="21"/>
          <w:highlight w:val="none"/>
        </w:rPr>
        <w:t>1、供应商应具备下列条件：</w:t>
      </w:r>
    </w:p>
    <w:p w14:paraId="1E05C857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（1）具有独立承担民事责任的能力； </w:t>
      </w:r>
    </w:p>
    <w:p w14:paraId="5EE36E25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（2）具有良好的商业信誉和健全的财务会计制度； </w:t>
      </w:r>
    </w:p>
    <w:p w14:paraId="560578A7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（3）具有履行合同所必需的设备和专业技术能力； </w:t>
      </w:r>
    </w:p>
    <w:p w14:paraId="2AF27822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（4）有依法缴纳税收和社会保障资金的良好记录； </w:t>
      </w:r>
    </w:p>
    <w:p w14:paraId="32F7858C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（5）参加政府采购活动前三年内，在经营活动中没有重大违法记录；</w:t>
      </w:r>
    </w:p>
    <w:p w14:paraId="5CCB137D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（6）法律、行政法规规定的其他条件。</w:t>
      </w:r>
    </w:p>
    <w:p w14:paraId="75B7951F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2、本项目的特定资格要求：</w:t>
      </w:r>
    </w:p>
    <w:p w14:paraId="1EE0C9FD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（1）未被“信用中国”网站（WWW.creditchina.gov.cn）、“中国政府采购网”网站（www.ccgp.gov.cn）列入失信被执行人、重大税收违法案件当事人名单、政府采购严重失信行为记录名单；</w:t>
      </w:r>
    </w:p>
    <w:p w14:paraId="30B1AEFA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（2）单位负责人为同一人或者存在直接控股、管理关系的不同供应商（包含法定代表人为同一个人的两个及两个以上法人，母公司、全资子公司及其控股公司），不得参加同一合同项下的政府采购活动。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2B926BE9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（3）具有有效的营业执照</w:t>
      </w:r>
    </w:p>
    <w:p w14:paraId="36306199">
      <w:pPr>
        <w:pStyle w:val="4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6" w:name="_Toc35393800"/>
      <w:bookmarkStart w:id="7" w:name="_Toc35393631"/>
      <w:r>
        <w:rPr>
          <w:rFonts w:hint="eastAsia" w:ascii="宋体" w:hAnsi="宋体" w:cs="宋体"/>
          <w:b/>
          <w:bCs/>
          <w:szCs w:val="21"/>
          <w:highlight w:val="none"/>
        </w:rPr>
        <w:t>三、获取采购文件</w:t>
      </w:r>
      <w:bookmarkEnd w:id="4"/>
      <w:bookmarkEnd w:id="5"/>
      <w:bookmarkEnd w:id="6"/>
      <w:bookmarkEnd w:id="7"/>
    </w:p>
    <w:p w14:paraId="791D0C83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1、时间：</w:t>
      </w:r>
      <w:r>
        <w:rPr>
          <w:rFonts w:hint="eastAsia" w:ascii="宋体" w:hAnsi="宋体" w:cs="宋体"/>
          <w:szCs w:val="21"/>
          <w:highlight w:val="none"/>
          <w:lang w:eastAsia="zh-CN"/>
        </w:rPr>
        <w:t>2026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szCs w:val="21"/>
          <w:highlight w:val="none"/>
        </w:rPr>
        <w:t>日至</w:t>
      </w:r>
      <w:r>
        <w:rPr>
          <w:rFonts w:hint="eastAsia" w:ascii="宋体" w:hAnsi="宋体" w:cs="宋体"/>
          <w:szCs w:val="21"/>
          <w:highlight w:val="none"/>
          <w:lang w:eastAsia="zh-CN"/>
        </w:rPr>
        <w:t>2026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szCs w:val="21"/>
          <w:highlight w:val="none"/>
        </w:rPr>
        <w:t>日，每天上午08：30至11：30，下午13：30至17：00（北京时间，法定节假日除外）</w:t>
      </w:r>
    </w:p>
    <w:p w14:paraId="6961D615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2、报名方式：</w:t>
      </w:r>
    </w:p>
    <w:p w14:paraId="07F9D147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各投标单位把填好的《投标报名申请表》（加盖公章的原件扫描件），在报名截止时间前发送到jsxyjs@vip.163.com邮箱，邮件名称为“项目简称+投标单位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全</w:t>
      </w:r>
      <w:r>
        <w:rPr>
          <w:rFonts w:hint="eastAsia" w:ascii="宋体" w:hAnsi="宋体" w:cs="宋体"/>
          <w:szCs w:val="21"/>
          <w:highlight w:val="none"/>
        </w:rPr>
        <w:t>称”，并按邮件自动回复的提示扫描二维码缴纳报名费（详细备注好单位名称+税号+项目简称）。在报名截止日以邮箱接收到的报名表确认投标单位。递交投标文件时同时提交零星工程投标报名表原件。以邮箱收到的投标申请资料时间为准，逾期不予受理。</w:t>
      </w:r>
    </w:p>
    <w:p w14:paraId="695EC1A9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ascii="宋体" w:hAnsi="宋体" w:cs="宋体"/>
          <w:szCs w:val="21"/>
          <w:highlight w:val="none"/>
        </w:rPr>
        <w:t>3</w:t>
      </w:r>
      <w:r>
        <w:rPr>
          <w:rFonts w:hint="eastAsia" w:ascii="宋体" w:hAnsi="宋体" w:cs="宋体"/>
          <w:szCs w:val="21"/>
          <w:highlight w:val="none"/>
        </w:rPr>
        <w:t>、售价：人民币伍佰元整</w:t>
      </w:r>
      <w:bookmarkStart w:id="8" w:name="_Toc35393632"/>
      <w:bookmarkStart w:id="9" w:name="_Toc28359092"/>
      <w:bookmarkStart w:id="10" w:name="_Toc28359015"/>
      <w:bookmarkStart w:id="11" w:name="_Toc35393801"/>
    </w:p>
    <w:p w14:paraId="73386F05">
      <w:pPr>
        <w:pStyle w:val="4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四、响应文件提交</w:t>
      </w:r>
      <w:bookmarkEnd w:id="8"/>
      <w:bookmarkEnd w:id="9"/>
      <w:bookmarkEnd w:id="10"/>
      <w:bookmarkEnd w:id="11"/>
    </w:p>
    <w:p w14:paraId="570811F8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1、截止时间：</w:t>
      </w:r>
      <w:r>
        <w:rPr>
          <w:rFonts w:hint="eastAsia" w:ascii="宋体" w:hAnsi="宋体" w:cs="宋体"/>
          <w:szCs w:val="21"/>
          <w:highlight w:val="none"/>
          <w:lang w:eastAsia="zh-CN"/>
        </w:rPr>
        <w:t>2026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cs="宋体"/>
          <w:szCs w:val="21"/>
          <w:highlight w:val="none"/>
        </w:rPr>
        <w:t>日14点00分（北京时间）</w:t>
      </w:r>
    </w:p>
    <w:p w14:paraId="6BA63A5F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szCs w:val="21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szCs w:val="21"/>
          <w:highlight w:val="none"/>
        </w:rPr>
        <w:t>］</w:t>
      </w:r>
    </w:p>
    <w:p w14:paraId="631A4233">
      <w:pPr>
        <w:pStyle w:val="4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12" w:name="_Toc28359016"/>
      <w:bookmarkStart w:id="13" w:name="_Toc35393633"/>
      <w:bookmarkStart w:id="14" w:name="_Toc35393802"/>
      <w:bookmarkStart w:id="15" w:name="_Toc28359093"/>
      <w:r>
        <w:rPr>
          <w:rFonts w:hint="eastAsia" w:ascii="宋体" w:hAnsi="宋体" w:cs="宋体"/>
          <w:b/>
          <w:bCs/>
          <w:szCs w:val="21"/>
          <w:highlight w:val="none"/>
        </w:rPr>
        <w:t>五、开启</w:t>
      </w:r>
      <w:bookmarkEnd w:id="12"/>
      <w:bookmarkEnd w:id="13"/>
      <w:bookmarkEnd w:id="14"/>
      <w:bookmarkEnd w:id="15"/>
    </w:p>
    <w:p w14:paraId="016A89C1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1、时间：</w:t>
      </w:r>
      <w:r>
        <w:rPr>
          <w:rFonts w:hint="eastAsia" w:ascii="宋体" w:hAnsi="宋体" w:cs="宋体"/>
          <w:szCs w:val="21"/>
          <w:highlight w:val="none"/>
          <w:lang w:eastAsia="zh-CN"/>
        </w:rPr>
        <w:t>2026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02</w:t>
      </w:r>
      <w:r>
        <w:rPr>
          <w:rFonts w:hint="eastAsia" w:ascii="宋体" w:hAnsi="宋体" w:cs="宋体"/>
          <w:szCs w:val="21"/>
          <w:highlight w:val="none"/>
        </w:rPr>
        <w:t>日14点00分（北京时间）</w:t>
      </w:r>
    </w:p>
    <w:p w14:paraId="6F3361D0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2、地点：江苏鑫洋建设项目管理有限公司开标会议室［</w:t>
      </w:r>
      <w:r>
        <w:rPr>
          <w:rFonts w:hint="eastAsia" w:ascii="宋体" w:hAnsi="宋体" w:cs="宋体"/>
          <w:szCs w:val="21"/>
          <w:highlight w:val="none"/>
          <w:lang w:val="zh-CN"/>
        </w:rPr>
        <w:t>常州市新北区通江中路8号三井大厦2号门515室</w:t>
      </w:r>
      <w:r>
        <w:rPr>
          <w:rFonts w:hint="eastAsia" w:ascii="宋体" w:hAnsi="宋体" w:cs="宋体"/>
          <w:szCs w:val="21"/>
          <w:highlight w:val="none"/>
        </w:rPr>
        <w:t>］</w:t>
      </w:r>
    </w:p>
    <w:p w14:paraId="213C6B51">
      <w:pPr>
        <w:pStyle w:val="4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16" w:name="_Toc28359094"/>
      <w:bookmarkStart w:id="17" w:name="_Toc35393634"/>
      <w:bookmarkStart w:id="18" w:name="_Toc28359017"/>
      <w:bookmarkStart w:id="19" w:name="_Toc35393803"/>
      <w:r>
        <w:rPr>
          <w:rFonts w:hint="eastAsia" w:ascii="宋体" w:hAnsi="宋体" w:cs="宋体"/>
          <w:b/>
          <w:bCs/>
          <w:szCs w:val="21"/>
          <w:highlight w:val="none"/>
        </w:rPr>
        <w:t>六、公告期限</w:t>
      </w:r>
      <w:bookmarkEnd w:id="16"/>
      <w:bookmarkEnd w:id="17"/>
      <w:bookmarkEnd w:id="18"/>
      <w:bookmarkEnd w:id="19"/>
    </w:p>
    <w:p w14:paraId="25EDC018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自本公告发布之日起5个工作日。</w:t>
      </w:r>
    </w:p>
    <w:p w14:paraId="2CEF1F01">
      <w:pPr>
        <w:pStyle w:val="4"/>
        <w:spacing w:line="360" w:lineRule="auto"/>
        <w:ind w:firstLine="422" w:firstLineChars="200"/>
        <w:rPr>
          <w:rFonts w:ascii="宋体" w:hAnsi="宋体" w:cs="宋体"/>
          <w:b/>
          <w:bCs/>
          <w:szCs w:val="21"/>
          <w:highlight w:val="none"/>
        </w:rPr>
      </w:pPr>
      <w:bookmarkStart w:id="20" w:name="_Toc35393635"/>
      <w:bookmarkStart w:id="21" w:name="_Toc35393804"/>
      <w:r>
        <w:rPr>
          <w:rFonts w:hint="eastAsia" w:ascii="宋体" w:hAnsi="宋体" w:cs="宋体"/>
          <w:b/>
          <w:bCs/>
          <w:szCs w:val="21"/>
          <w:highlight w:val="none"/>
        </w:rPr>
        <w:t>七、其他补充事宜</w:t>
      </w:r>
      <w:bookmarkEnd w:id="20"/>
      <w:bookmarkEnd w:id="21"/>
    </w:p>
    <w:p w14:paraId="736457FC">
      <w:pPr>
        <w:pStyle w:val="4"/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1、磋商保证金</w:t>
      </w:r>
      <w:r>
        <w:rPr>
          <w:rFonts w:hint="eastAsia" w:ascii="宋体" w:hAnsi="宋体" w:cs="宋体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/</w:t>
      </w:r>
    </w:p>
    <w:p w14:paraId="043C746D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2.答疑</w:t>
      </w:r>
    </w:p>
    <w:p w14:paraId="1E4B1CE4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供应商对磋商文件如有疑问，请将疑问于</w:t>
      </w:r>
      <w:r>
        <w:rPr>
          <w:rFonts w:hint="eastAsia" w:ascii="宋体" w:hAnsi="宋体" w:cs="宋体"/>
          <w:szCs w:val="21"/>
          <w:highlight w:val="none"/>
          <w:lang w:eastAsia="zh-CN"/>
        </w:rPr>
        <w:t>2026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cs="宋体"/>
          <w:szCs w:val="21"/>
          <w:highlight w:val="none"/>
        </w:rPr>
        <w:t>日17：00前以书面形式递交或邮件至江苏鑫洋建设项目管理有限公司（注：① 答疑文件须加盖供应商公章；② 答疑文件以代理机构收到时间为准；否则代理机构有权拒收其答疑文件）。</w:t>
      </w:r>
    </w:p>
    <w:p w14:paraId="42A01F82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八、凡对本次采购提出询问，请按以下方式联系</w:t>
      </w:r>
    </w:p>
    <w:p w14:paraId="26DFFF28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1.采购人信息</w:t>
      </w:r>
    </w:p>
    <w:p w14:paraId="7B74D537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名称：</w:t>
      </w:r>
      <w:r>
        <w:rPr>
          <w:rFonts w:hint="eastAsia" w:ascii="宋体" w:hAnsi="宋体" w:cs="宋体"/>
          <w:szCs w:val="21"/>
          <w:highlight w:val="none"/>
          <w:lang w:eastAsia="zh-CN"/>
        </w:rPr>
        <w:t>常州东南经济开发有限公司</w:t>
      </w:r>
      <w:r>
        <w:rPr>
          <w:rFonts w:hint="eastAsia" w:ascii="宋体" w:hAnsi="宋体" w:cs="宋体"/>
          <w:szCs w:val="21"/>
          <w:highlight w:val="none"/>
        </w:rPr>
        <w:t xml:space="preserve">      </w:t>
      </w:r>
    </w:p>
    <w:p w14:paraId="4B3FDA04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地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址：常州市新北区太湖中路33号</w:t>
      </w:r>
    </w:p>
    <w:p w14:paraId="27FC049A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项目联系人：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徐先生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 xml:space="preserve"> </w:t>
      </w:r>
    </w:p>
    <w:p w14:paraId="0B2B880A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2.代理机构信息</w:t>
      </w:r>
    </w:p>
    <w:p w14:paraId="39822E0A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名称：江苏鑫洋建设项目管理有限公司</w:t>
      </w:r>
    </w:p>
    <w:p w14:paraId="7B87C98D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地址：常州市新北区通江中路8号三井大厦2号门51</w:t>
      </w:r>
      <w:r>
        <w:rPr>
          <w:rFonts w:ascii="宋体" w:hAnsi="宋体" w:cs="宋体"/>
          <w:szCs w:val="21"/>
          <w:highlight w:val="none"/>
        </w:rPr>
        <w:t>1</w:t>
      </w:r>
      <w:r>
        <w:rPr>
          <w:rFonts w:hint="eastAsia" w:ascii="宋体" w:hAnsi="宋体" w:cs="宋体"/>
          <w:szCs w:val="21"/>
          <w:highlight w:val="none"/>
        </w:rPr>
        <w:t>室</w:t>
      </w:r>
    </w:p>
    <w:p w14:paraId="64F156DA">
      <w:pPr>
        <w:pStyle w:val="4"/>
        <w:spacing w:line="360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项目联系人：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陈工</w:t>
      </w:r>
    </w:p>
    <w:p w14:paraId="0DE95405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联系方式：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0519-81086227</w:t>
      </w:r>
    </w:p>
    <w:p w14:paraId="0DD5E5C4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5E15F9B4">
      <w:pPr>
        <w:jc w:val="center"/>
        <w:rPr>
          <w:rFonts w:ascii="宋体" w:hAnsi="宋体" w:cs="宋体"/>
          <w:b/>
          <w:bCs/>
          <w:sz w:val="28"/>
          <w:szCs w:val="28"/>
          <w:highlight w:val="none"/>
        </w:rPr>
      </w:pPr>
    </w:p>
    <w:p w14:paraId="0C194443">
      <w:pPr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br w:type="page"/>
      </w:r>
    </w:p>
    <w:p w14:paraId="405C77F6">
      <w:pPr>
        <w:spacing w:line="360" w:lineRule="auto"/>
        <w:ind w:right="78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附件1：</w:t>
      </w:r>
    </w:p>
    <w:p w14:paraId="3672E5FE">
      <w:pPr>
        <w:shd w:val="clear" w:color="auto" w:fill="FFFFFF"/>
        <w:spacing w:after="225" w:line="405" w:lineRule="atLeast"/>
        <w:jc w:val="center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投标报名申请表</w:t>
      </w:r>
    </w:p>
    <w:p w14:paraId="70EE2201">
      <w:pPr>
        <w:shd w:val="clear" w:color="auto" w:fill="FFFFFF"/>
        <w:spacing w:after="225" w:line="405" w:lineRule="atLeast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项目名称：                                    项目编号：</w:t>
      </w:r>
    </w:p>
    <w:tbl>
      <w:tblPr>
        <w:tblStyle w:val="2"/>
        <w:tblW w:w="83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37BD4D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9B6D4E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0A097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5BFDA2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现委托             （被授权人的姓名）参与江苏鑫洋建设项目管理有限公司此项目的竞争性磋商报名工作。项目磋商过程中答疑补充等相关文件都须在相关网站上下载，本单位会及时关注相关网站，以防遗漏，并承诺不以此为理由提出质疑。</w:t>
            </w:r>
          </w:p>
          <w:p w14:paraId="081E35FA">
            <w:pPr>
              <w:spacing w:after="225" w:line="405" w:lineRule="atLeast"/>
              <w:jc w:val="center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法人代表人（签字或盖章）：</w:t>
            </w:r>
          </w:p>
        </w:tc>
      </w:tr>
      <w:tr w14:paraId="38F2A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350AF9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被授权人姓名：                           联系电话：</w:t>
            </w:r>
          </w:p>
        </w:tc>
      </w:tr>
      <w:tr w14:paraId="28ED0E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4A42AF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3A3E4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4AEBA1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接收磋商文件指定电子邮箱：</w:t>
            </w:r>
          </w:p>
        </w:tc>
      </w:tr>
      <w:tr w14:paraId="0C0C00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3B111C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注：本表以上内容填写均需打印，以下内容需由被授权人本人在代理机构报名时现场填写</w:t>
            </w:r>
          </w:p>
        </w:tc>
      </w:tr>
      <w:tr w14:paraId="7AEA90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825B04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报名时间：</w:t>
            </w:r>
          </w:p>
        </w:tc>
      </w:tr>
      <w:tr w14:paraId="034D84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B43477">
            <w:pPr>
              <w:spacing w:after="225" w:line="405" w:lineRule="atLeast"/>
              <w:jc w:val="left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被授权人签字：</w:t>
            </w:r>
          </w:p>
        </w:tc>
      </w:tr>
    </w:tbl>
    <w:p w14:paraId="4FF38386">
      <w:pPr>
        <w:widowControl/>
        <w:shd w:val="clear" w:color="auto" w:fill="FFFFFF"/>
        <w:spacing w:line="330" w:lineRule="atLeast"/>
        <w:jc w:val="left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 *注：供应商应完整填写表格，并对内容的真实性和有效性负全部责任。</w:t>
      </w:r>
    </w:p>
    <w:p w14:paraId="02473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212E"/>
    <w:rsid w:val="64943B2E"/>
    <w:rsid w:val="69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1864</Characters>
  <Lines>0</Lines>
  <Paragraphs>0</Paragraphs>
  <TotalTime>0</TotalTime>
  <ScaleCrop>false</ScaleCrop>
  <LinksUpToDate>false</LinksUpToDate>
  <CharactersWithSpaces>1955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2026-06-18T08:48:00Z</dcterms:created>
  <dc:creator>76016</dc:creator>
  <cp:lastModifiedBy>76016</cp:lastModifiedBy>
  <dcterms:modified xsi:type="dcterms:W3CDTF">2026-06-18T09:14:41Z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eyJoZGlkIjoiZjhhMDIxNTNjZDNkY2FmMTcwZWZhOGE0ZjkzN2IxOGMiLCJ1c2VySWQiOiIzMjg4MDExMTQifQ==</vt:lpwstr>
  </property>
  <property fmtid="{D5CDD505-2E9C-101B-9397-08002B2CF9AE}" pid="4" name="ICV">
    <vt:lpwstr>3C908C45A8BB4D26B7EE79F846D87C27_12</vt:lpwstr>
  </property>
</Properties>
</file>