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2ACBB">
      <w:pPr>
        <w:keepNext w:val="0"/>
        <w:keepLines w:val="0"/>
        <w:pageBreakBefore w:val="0"/>
        <w:widowControl/>
        <w:kinsoku/>
        <w:wordWrap/>
        <w:overflowPunct/>
        <w:topLinePunct w:val="0"/>
        <w:autoSpaceDE/>
        <w:autoSpaceDN/>
        <w:bidi w:val="0"/>
        <w:adjustRightInd/>
        <w:snapToGrid/>
        <w:spacing w:line="400" w:lineRule="exact"/>
        <w:ind w:left="11" w:right="125" w:hanging="11"/>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常州市东方化工有限公司原厂地址污染土壤修复项目围挡工程</w:t>
      </w:r>
    </w:p>
    <w:p w14:paraId="33EFD1F3">
      <w:pPr>
        <w:keepNext w:val="0"/>
        <w:keepLines w:val="0"/>
        <w:pageBreakBefore w:val="0"/>
        <w:widowControl/>
        <w:kinsoku/>
        <w:wordWrap/>
        <w:overflowPunct/>
        <w:topLinePunct w:val="0"/>
        <w:autoSpaceDE/>
        <w:autoSpaceDN/>
        <w:bidi w:val="0"/>
        <w:adjustRightInd/>
        <w:snapToGrid/>
        <w:spacing w:line="400" w:lineRule="exact"/>
        <w:ind w:left="11" w:right="125" w:hanging="11"/>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招标公告</w:t>
      </w:r>
    </w:p>
    <w:p w14:paraId="4E4C5297">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江苏鑫洋建设项目管理有限公司</w:t>
      </w:r>
      <w:r>
        <w:rPr>
          <w:rFonts w:hint="eastAsia" w:ascii="宋体" w:hAnsi="宋体" w:eastAsia="宋体" w:cs="宋体"/>
          <w:sz w:val="22"/>
          <w:szCs w:val="22"/>
        </w:rPr>
        <w:t>受</w:t>
      </w:r>
      <w:r>
        <w:rPr>
          <w:rFonts w:hint="eastAsia" w:ascii="宋体" w:hAnsi="宋体" w:eastAsia="宋体" w:cs="宋体"/>
          <w:sz w:val="22"/>
          <w:szCs w:val="22"/>
          <w:lang w:eastAsia="zh-CN"/>
        </w:rPr>
        <w:t>常州卓正环境科技有限公司</w:t>
      </w:r>
      <w:r>
        <w:rPr>
          <w:rFonts w:hint="eastAsia" w:ascii="宋体" w:hAnsi="宋体" w:eastAsia="宋体" w:cs="宋体"/>
          <w:sz w:val="22"/>
          <w:szCs w:val="22"/>
        </w:rPr>
        <w:t>的委托，对该单位</w:t>
      </w:r>
      <w:r>
        <w:rPr>
          <w:rFonts w:hint="eastAsia" w:ascii="宋体" w:hAnsi="宋体" w:eastAsia="宋体" w:cs="宋体"/>
          <w:sz w:val="22"/>
          <w:szCs w:val="22"/>
          <w:lang w:eastAsia="zh-CN"/>
        </w:rPr>
        <w:t>常州市东方化工有限公司原厂地址污染土壤修复项目围挡工程</w:t>
      </w:r>
      <w:r>
        <w:rPr>
          <w:rFonts w:hint="eastAsia" w:ascii="宋体" w:hAnsi="宋体" w:eastAsia="宋体" w:cs="宋体"/>
          <w:sz w:val="22"/>
          <w:szCs w:val="22"/>
        </w:rPr>
        <w:t xml:space="preserve">公开招标。现邀请符合条件的投标人参加本次公开招标，有关事项的具体内容通知如下：  </w:t>
      </w:r>
    </w:p>
    <w:p w14:paraId="0989777A">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b/>
          <w:bCs/>
          <w:sz w:val="22"/>
          <w:szCs w:val="22"/>
        </w:rPr>
      </w:pPr>
      <w:r>
        <w:rPr>
          <w:rFonts w:hint="eastAsia" w:ascii="宋体" w:hAnsi="宋体" w:eastAsia="宋体" w:cs="宋体"/>
          <w:b/>
          <w:bCs/>
          <w:sz w:val="22"/>
          <w:szCs w:val="22"/>
        </w:rPr>
        <w:t>一、项目基本情况</w:t>
      </w:r>
    </w:p>
    <w:p w14:paraId="79B946E7">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default" w:ascii="宋体" w:hAnsi="宋体" w:eastAsia="宋体" w:cs="宋体"/>
          <w:sz w:val="22"/>
          <w:szCs w:val="22"/>
          <w:lang w:val="en-US" w:eastAsia="zh-CN"/>
        </w:rPr>
      </w:pPr>
      <w:r>
        <w:rPr>
          <w:rFonts w:hint="eastAsia" w:ascii="宋体" w:hAnsi="宋体" w:eastAsia="宋体" w:cs="宋体"/>
          <w:sz w:val="22"/>
          <w:szCs w:val="22"/>
        </w:rPr>
        <w:t>1、项目编号：</w:t>
      </w:r>
      <w:r>
        <w:rPr>
          <w:rFonts w:hint="eastAsia" w:ascii="宋体" w:hAnsi="宋体" w:eastAsia="宋体" w:cs="宋体"/>
          <w:sz w:val="22"/>
          <w:szCs w:val="22"/>
          <w:lang w:eastAsia="zh-CN"/>
        </w:rPr>
        <w:t>JSXY-</w:t>
      </w:r>
      <w:r>
        <w:rPr>
          <w:rFonts w:hint="eastAsia" w:ascii="宋体" w:hAnsi="宋体" w:eastAsia="宋体" w:cs="宋体"/>
          <w:sz w:val="22"/>
          <w:szCs w:val="22"/>
          <w:lang w:val="en-US" w:eastAsia="zh-CN"/>
        </w:rPr>
        <w:t>GK</w:t>
      </w:r>
      <w:r>
        <w:rPr>
          <w:rFonts w:hint="eastAsia" w:ascii="宋体" w:hAnsi="宋体" w:eastAsia="宋体" w:cs="宋体"/>
          <w:sz w:val="22"/>
          <w:szCs w:val="22"/>
          <w:lang w:eastAsia="zh-CN"/>
        </w:rPr>
        <w:t>-202</w:t>
      </w:r>
      <w:r>
        <w:rPr>
          <w:rFonts w:hint="eastAsia" w:ascii="宋体" w:hAnsi="宋体" w:eastAsia="宋体" w:cs="宋体"/>
          <w:sz w:val="22"/>
          <w:szCs w:val="22"/>
          <w:lang w:val="en-US" w:eastAsia="zh-CN"/>
        </w:rPr>
        <w:t>6020</w:t>
      </w:r>
    </w:p>
    <w:p w14:paraId="53E205FA">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lang w:eastAsia="zh-CN"/>
        </w:rPr>
      </w:pPr>
      <w:r>
        <w:rPr>
          <w:rFonts w:hint="eastAsia" w:ascii="宋体" w:hAnsi="宋体" w:eastAsia="宋体" w:cs="宋体"/>
          <w:sz w:val="22"/>
          <w:szCs w:val="22"/>
        </w:rPr>
        <w:t>2、项目名称：</w:t>
      </w:r>
      <w:r>
        <w:rPr>
          <w:rFonts w:hint="eastAsia" w:ascii="宋体" w:hAnsi="宋体" w:eastAsia="宋体" w:cs="宋体"/>
          <w:sz w:val="22"/>
          <w:szCs w:val="22"/>
          <w:lang w:eastAsia="zh-CN"/>
        </w:rPr>
        <w:t>常州市东方化工有限公司原厂地址污染土壤修复项目围挡工程</w:t>
      </w:r>
    </w:p>
    <w:p w14:paraId="210C1D9E">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default" w:ascii="宋体" w:hAnsi="宋体" w:eastAsia="宋体" w:cs="宋体"/>
          <w:sz w:val="22"/>
          <w:szCs w:val="22"/>
          <w:lang w:val="en-US" w:eastAsia="zh-CN"/>
        </w:rPr>
      </w:pPr>
      <w:r>
        <w:rPr>
          <w:rFonts w:hint="eastAsia" w:ascii="宋体" w:hAnsi="宋体" w:eastAsia="宋体" w:cs="宋体"/>
          <w:sz w:val="22"/>
          <w:szCs w:val="22"/>
        </w:rPr>
        <w:t>3、采购方式：</w:t>
      </w:r>
      <w:r>
        <w:rPr>
          <w:rFonts w:hint="eastAsia" w:ascii="宋体" w:hAnsi="宋体" w:eastAsia="宋体" w:cs="宋体"/>
          <w:sz w:val="22"/>
          <w:szCs w:val="22"/>
          <w:lang w:val="en-US" w:eastAsia="zh-CN"/>
        </w:rPr>
        <w:t>公开招标</w:t>
      </w:r>
    </w:p>
    <w:p w14:paraId="68D8E90C">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default" w:ascii="宋体" w:hAnsi="宋体" w:eastAsia="宋体" w:cs="宋体"/>
          <w:sz w:val="22"/>
          <w:szCs w:val="22"/>
          <w:lang w:val="en-US" w:eastAsia="zh-CN"/>
        </w:rPr>
      </w:pPr>
      <w:r>
        <w:rPr>
          <w:rFonts w:hint="eastAsia" w:ascii="宋体" w:hAnsi="宋体" w:eastAsia="宋体" w:cs="宋体"/>
          <w:sz w:val="22"/>
          <w:szCs w:val="22"/>
        </w:rPr>
        <w:t>4、预算金额：</w:t>
      </w:r>
      <w:r>
        <w:rPr>
          <w:rFonts w:hint="eastAsia" w:ascii="宋体" w:hAnsi="宋体" w:eastAsia="宋体" w:cs="宋体"/>
          <w:sz w:val="22"/>
          <w:szCs w:val="22"/>
          <w:lang w:val="en-US" w:eastAsia="zh-CN"/>
        </w:rPr>
        <w:t>36.0万元</w:t>
      </w:r>
    </w:p>
    <w:p w14:paraId="2C4D8881">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sz w:val="22"/>
          <w:szCs w:val="22"/>
          <w:lang w:val="en-US" w:eastAsia="zh-CN"/>
        </w:rPr>
        <w:t>最高限价：355689.12元</w:t>
      </w:r>
    </w:p>
    <w:p w14:paraId="6DE800F3">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rPr>
        <w:t>采购范围：本项目为</w:t>
      </w:r>
      <w:r>
        <w:rPr>
          <w:rFonts w:hint="eastAsia" w:ascii="宋体" w:hAnsi="宋体" w:eastAsia="宋体" w:cs="宋体"/>
          <w:sz w:val="22"/>
          <w:szCs w:val="22"/>
          <w:lang w:eastAsia="zh-CN"/>
        </w:rPr>
        <w:t>常州市东方化工有限公司原厂地址污染土壤修复项目围挡工程，</w:t>
      </w:r>
      <w:r>
        <w:rPr>
          <w:rFonts w:hint="eastAsia" w:ascii="宋体" w:hAnsi="宋体" w:eastAsia="宋体" w:cs="宋体"/>
          <w:sz w:val="22"/>
          <w:szCs w:val="22"/>
        </w:rPr>
        <w:t>包含工程量清单范围内的所有内容</w:t>
      </w:r>
      <w:r>
        <w:rPr>
          <w:rFonts w:hint="eastAsia" w:ascii="宋体" w:hAnsi="宋体" w:eastAsia="宋体" w:cs="宋体"/>
          <w:sz w:val="22"/>
          <w:szCs w:val="22"/>
          <w:lang w:eastAsia="zh-CN"/>
        </w:rPr>
        <w:t>。</w:t>
      </w:r>
    </w:p>
    <w:p w14:paraId="3DB58695">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7、质量要求：一次性验收合格。</w:t>
      </w:r>
    </w:p>
    <w:p w14:paraId="77F8D6B8">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lang w:eastAsia="zh-CN"/>
        </w:rPr>
      </w:pPr>
      <w:r>
        <w:rPr>
          <w:rFonts w:hint="eastAsia" w:ascii="宋体" w:hAnsi="宋体" w:eastAsia="宋体" w:cs="宋体"/>
          <w:sz w:val="22"/>
          <w:szCs w:val="22"/>
        </w:rPr>
        <w:t>8、合同履行期限：</w:t>
      </w:r>
      <w:r>
        <w:rPr>
          <w:rFonts w:hint="eastAsia" w:ascii="宋体" w:hAnsi="宋体" w:eastAsia="宋体" w:cs="宋体"/>
          <w:sz w:val="22"/>
          <w:szCs w:val="22"/>
          <w:lang w:val="en-US" w:eastAsia="zh-CN"/>
        </w:rPr>
        <w:t>45</w:t>
      </w:r>
      <w:r>
        <w:rPr>
          <w:rFonts w:hint="eastAsia" w:ascii="宋体" w:hAnsi="宋体" w:eastAsia="宋体" w:cs="宋体"/>
          <w:sz w:val="22"/>
          <w:szCs w:val="22"/>
        </w:rPr>
        <w:t>日历天</w:t>
      </w:r>
      <w:r>
        <w:rPr>
          <w:rFonts w:hint="eastAsia" w:ascii="宋体" w:hAnsi="宋体" w:eastAsia="宋体" w:cs="宋体"/>
          <w:sz w:val="22"/>
          <w:szCs w:val="22"/>
          <w:lang w:eastAsia="zh-CN"/>
        </w:rPr>
        <w:t>。</w:t>
      </w:r>
    </w:p>
    <w:p w14:paraId="7A4247F4">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rPr>
        <w:t>9、本项目不接受联合体投标。</w:t>
      </w:r>
      <w:r>
        <w:rPr>
          <w:rFonts w:hint="eastAsia" w:ascii="宋体" w:hAnsi="宋体" w:eastAsia="宋体" w:cs="宋体"/>
          <w:sz w:val="22"/>
          <w:szCs w:val="22"/>
          <w:highlight w:val="none"/>
          <w:lang w:val="en-US" w:eastAsia="zh-CN"/>
        </w:rPr>
        <w:t xml:space="preserve"> </w:t>
      </w:r>
    </w:p>
    <w:p w14:paraId="1A5CDAF4">
      <w:pPr>
        <w:keepNext w:val="0"/>
        <w:keepLines w:val="0"/>
        <w:pageBreakBefore w:val="0"/>
        <w:kinsoku/>
        <w:wordWrap/>
        <w:overflowPunct/>
        <w:topLinePunct w:val="0"/>
        <w:autoSpaceDE/>
        <w:autoSpaceDN/>
        <w:bidi w:val="0"/>
        <w:adjustRightInd/>
        <w:snapToGrid/>
        <w:spacing w:after="0" w:line="380" w:lineRule="exact"/>
        <w:ind w:left="490" w:right="1713"/>
        <w:textAlignment w:val="auto"/>
        <w:rPr>
          <w:rFonts w:hint="eastAsia" w:ascii="宋体" w:hAnsi="宋体" w:eastAsia="宋体" w:cs="宋体"/>
          <w:sz w:val="22"/>
          <w:szCs w:val="22"/>
        </w:rPr>
      </w:pPr>
      <w:r>
        <w:rPr>
          <w:rFonts w:hint="eastAsia" w:ascii="宋体" w:hAnsi="宋体" w:eastAsia="宋体" w:cs="宋体"/>
          <w:b/>
          <w:bCs/>
          <w:sz w:val="22"/>
          <w:szCs w:val="22"/>
        </w:rPr>
        <w:t>二、对投标人的基本要求：</w:t>
      </w:r>
      <w:r>
        <w:rPr>
          <w:rFonts w:hint="eastAsia" w:ascii="宋体" w:hAnsi="宋体" w:eastAsia="宋体" w:cs="宋体"/>
          <w:sz w:val="22"/>
          <w:szCs w:val="22"/>
        </w:rPr>
        <w:t xml:space="preserve"> </w:t>
      </w:r>
    </w:p>
    <w:p w14:paraId="206D5941">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1、供应商应具备下列条件：</w:t>
      </w:r>
    </w:p>
    <w:p w14:paraId="1E05C857">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（1）具有独立承担民事责任的能力； </w:t>
      </w:r>
    </w:p>
    <w:p w14:paraId="5EE36E25">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（2）具有良好的商业信誉和健全的财务会计制度； </w:t>
      </w:r>
    </w:p>
    <w:p w14:paraId="560578A7">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（3）具有履行合同所必需的设备和专业技术能力； </w:t>
      </w:r>
    </w:p>
    <w:p w14:paraId="2AF27822">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 xml:space="preserve">（4）有依法缴纳税收和社会保障资金的良好记录； </w:t>
      </w:r>
    </w:p>
    <w:p w14:paraId="32F7858C">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（5）参加政府采购活动前三年内，在经营活动中没有重大违法记录；</w:t>
      </w:r>
    </w:p>
    <w:p w14:paraId="5CCB137D">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（6）法律、行政法规规定的其他条件。</w:t>
      </w:r>
    </w:p>
    <w:p w14:paraId="75B7951F">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2、本项目的特定资格要求：</w:t>
      </w:r>
    </w:p>
    <w:p w14:paraId="1EE0C9FD">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（1）未被“信用中国”网站（WWW.creditchina.gov.cn）、“中国政府采购网”网站（www.ccgp.gov.cn）列入失信被执行人、重大税收违法案件当事人名单、政府采购严重失信行为记录名单；</w:t>
      </w:r>
    </w:p>
    <w:p w14:paraId="30B1AEFA">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rPr>
        <w:t>（2）单位负责人为同一人或者存在直接控股、管理关系的不同供应商（包含法定代表人为同一个人的两个及两个以上法人，母公司、全资子公司及其控股公司），不得参加同一合同项下的政府采购活动。</w:t>
      </w:r>
    </w:p>
    <w:p w14:paraId="39F89D07">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lang w:eastAsia="zh-CN"/>
        </w:rPr>
      </w:pPr>
      <w:r>
        <w:rPr>
          <w:rFonts w:hint="eastAsia" w:ascii="宋体" w:hAnsi="宋体" w:eastAsia="宋体" w:cs="宋体"/>
          <w:sz w:val="22"/>
          <w:szCs w:val="22"/>
        </w:rPr>
        <w:t>（3）具有有效的营业执照</w:t>
      </w:r>
      <w:r>
        <w:rPr>
          <w:rFonts w:hint="eastAsia" w:ascii="宋体" w:hAnsi="宋体" w:eastAsia="宋体" w:cs="宋体"/>
          <w:sz w:val="22"/>
          <w:szCs w:val="22"/>
          <w:lang w:eastAsia="zh-CN"/>
        </w:rPr>
        <w:t>。</w:t>
      </w:r>
    </w:p>
    <w:p w14:paraId="01668286">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rPr>
        <w:t>投标人必须具有</w:t>
      </w:r>
      <w:r>
        <w:rPr>
          <w:rFonts w:hint="eastAsia" w:ascii="宋体" w:hAnsi="宋体" w:eastAsia="宋体" w:cs="宋体"/>
          <w:sz w:val="22"/>
          <w:szCs w:val="22"/>
          <w:lang w:val="en-US" w:eastAsia="zh-CN"/>
        </w:rPr>
        <w:t>建筑工程施工总</w:t>
      </w:r>
      <w:r>
        <w:rPr>
          <w:rFonts w:hint="eastAsia" w:ascii="宋体" w:hAnsi="宋体" w:eastAsia="宋体" w:cs="宋体"/>
          <w:sz w:val="22"/>
          <w:szCs w:val="22"/>
        </w:rPr>
        <w:t>承包三级及以上资质及有效的安全生产许可证。</w:t>
      </w:r>
    </w:p>
    <w:p w14:paraId="6BFCEC73">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rPr>
        <w:t>项目负责人</w:t>
      </w:r>
      <w:r>
        <w:rPr>
          <w:rFonts w:hint="eastAsia" w:ascii="宋体" w:hAnsi="宋体" w:eastAsia="宋体" w:cs="宋体"/>
          <w:sz w:val="22"/>
          <w:szCs w:val="22"/>
          <w:lang w:val="en-US" w:eastAsia="zh-CN"/>
        </w:rPr>
        <w:t>必须</w:t>
      </w:r>
      <w:r>
        <w:rPr>
          <w:rFonts w:hint="eastAsia" w:ascii="宋体" w:hAnsi="宋体" w:eastAsia="宋体" w:cs="宋体"/>
          <w:sz w:val="22"/>
          <w:szCs w:val="22"/>
        </w:rPr>
        <w:t>具备建筑工程二级及以上建造师及安全生产考核合格证书（B证）。</w:t>
      </w:r>
    </w:p>
    <w:p w14:paraId="6C614594">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rPr>
        <w:t>投标项目组成员具有安全员C证。</w:t>
      </w:r>
    </w:p>
    <w:p w14:paraId="2BAFCA23">
      <w:pPr>
        <w:pStyle w:val="6"/>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color w:val="auto"/>
          <w:sz w:val="22"/>
          <w:szCs w:val="22"/>
          <w:highlight w:val="none"/>
        </w:rPr>
      </w:pPr>
      <w:bookmarkStart w:id="0" w:name="_Toc35393800"/>
      <w:bookmarkStart w:id="1" w:name="_Toc35393631"/>
      <w:r>
        <w:rPr>
          <w:rFonts w:hint="eastAsia" w:ascii="宋体" w:hAnsi="宋体" w:eastAsia="宋体" w:cs="宋体"/>
          <w:b/>
          <w:bCs/>
          <w:color w:val="auto"/>
          <w:sz w:val="22"/>
          <w:szCs w:val="22"/>
          <w:highlight w:val="none"/>
        </w:rPr>
        <w:t>三、获取采购文件</w:t>
      </w:r>
      <w:bookmarkEnd w:id="0"/>
      <w:bookmarkEnd w:id="1"/>
    </w:p>
    <w:p w14:paraId="3D01A3B6">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rPr>
        <w:t>1、时间：</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日至20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日，每天上午08：30至11：30，下午13：30至17：00（北京时间，法定节假日除外）</w:t>
      </w:r>
    </w:p>
    <w:p w14:paraId="76530333">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2、地点：</w:t>
      </w:r>
      <w:r>
        <w:rPr>
          <w:rFonts w:hint="eastAsia" w:ascii="宋体" w:hAnsi="宋体" w:eastAsia="宋体" w:cs="宋体"/>
          <w:color w:val="auto"/>
          <w:sz w:val="22"/>
          <w:szCs w:val="22"/>
          <w:highlight w:val="none"/>
          <w:lang w:val="zh-CN"/>
        </w:rPr>
        <w:t>江苏鑫洋建设项目管理有限公司招标代理部（常州市新北区通江中路8号三井大厦2号门511室）</w:t>
      </w:r>
    </w:p>
    <w:p w14:paraId="3835E796">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3、方式：</w:t>
      </w:r>
      <w:r>
        <w:rPr>
          <w:rFonts w:hint="eastAsia" w:ascii="宋体" w:hAnsi="宋体" w:eastAsia="宋体" w:cs="宋体"/>
          <w:color w:val="auto"/>
          <w:sz w:val="22"/>
          <w:szCs w:val="22"/>
          <w:highlight w:val="none"/>
          <w:lang w:val="en-US" w:eastAsia="zh-CN"/>
        </w:rPr>
        <w:t>邮箱</w:t>
      </w:r>
      <w:r>
        <w:rPr>
          <w:rFonts w:hint="eastAsia" w:ascii="宋体" w:hAnsi="宋体" w:eastAsia="宋体" w:cs="宋体"/>
          <w:color w:val="auto"/>
          <w:sz w:val="22"/>
          <w:szCs w:val="22"/>
          <w:highlight w:val="none"/>
        </w:rPr>
        <w:t>报名</w:t>
      </w:r>
    </w:p>
    <w:p w14:paraId="5C335CFA">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各投标单位把填好的《</w:t>
      </w:r>
      <w:r>
        <w:rPr>
          <w:rFonts w:hint="eastAsia" w:ascii="宋体" w:hAnsi="宋体" w:eastAsia="宋体" w:cs="宋体"/>
          <w:color w:val="auto"/>
          <w:sz w:val="22"/>
          <w:szCs w:val="22"/>
          <w:highlight w:val="none"/>
          <w:lang w:val="en-US" w:eastAsia="zh-CN"/>
        </w:rPr>
        <w:t>投标报名</w:t>
      </w:r>
      <w:r>
        <w:rPr>
          <w:rFonts w:hint="eastAsia" w:ascii="宋体" w:hAnsi="宋体" w:eastAsia="宋体" w:cs="宋体"/>
          <w:color w:val="auto"/>
          <w:sz w:val="22"/>
          <w:szCs w:val="22"/>
          <w:highlight w:val="none"/>
        </w:rPr>
        <w:t>申请表》（加盖公章的原件扫描件），在报名截止时间前发送到jsxyjs@vip.163.com邮箱，邮件名称为“项目简称+投标单位简称”，并按邮件自动回复的提示扫描二维码缴纳报名费（详细备注好单位名称+税号+项目简称）。在报名截止日以邮箱接收到的报名表确认投标单位。递交投标文件时同时提交投标报名申请表原件。以邮箱收到的投标申请资料时间为准，逾期不予受理。</w:t>
      </w:r>
    </w:p>
    <w:p w14:paraId="735ABD70">
      <w:pPr>
        <w:keepNext w:val="0"/>
        <w:keepLines w:val="0"/>
        <w:pageBreakBefore w:val="0"/>
        <w:kinsoku/>
        <w:wordWrap/>
        <w:overflowPunct/>
        <w:topLinePunct w:val="0"/>
        <w:autoSpaceDE/>
        <w:autoSpaceDN/>
        <w:bidi w:val="0"/>
        <w:adjustRightInd/>
        <w:snapToGrid/>
        <w:spacing w:after="0" w:line="380" w:lineRule="exact"/>
        <w:ind w:left="-15" w:right="0" w:firstLine="48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4、售价：人民币伍佰元整</w:t>
      </w:r>
      <w:bookmarkStart w:id="2" w:name="_Toc28359015"/>
      <w:bookmarkStart w:id="3" w:name="_Toc35393801"/>
      <w:bookmarkStart w:id="4" w:name="_Toc28359092"/>
      <w:bookmarkStart w:id="5" w:name="_Toc35393632"/>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文件售后一概不退。</w:t>
      </w:r>
    </w:p>
    <w:p w14:paraId="44136EDE">
      <w:pPr>
        <w:pStyle w:val="6"/>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四、响应文件提交</w:t>
      </w:r>
      <w:bookmarkEnd w:id="2"/>
      <w:bookmarkEnd w:id="3"/>
      <w:bookmarkEnd w:id="4"/>
      <w:bookmarkEnd w:id="5"/>
    </w:p>
    <w:p w14:paraId="2D4DB2EF">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1、截止时间：20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点</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0分（北京时间）</w:t>
      </w:r>
    </w:p>
    <w:p w14:paraId="403C111D">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2、地点：江苏鑫洋建设项目管理有限公司开标会议室［</w:t>
      </w:r>
      <w:r>
        <w:rPr>
          <w:rFonts w:hint="eastAsia" w:ascii="宋体" w:hAnsi="宋体" w:eastAsia="宋体" w:cs="宋体"/>
          <w:color w:val="auto"/>
          <w:sz w:val="22"/>
          <w:szCs w:val="22"/>
          <w:highlight w:val="none"/>
          <w:lang w:val="zh-CN"/>
        </w:rPr>
        <w:t>常州市新北区通江中路8号三井大厦2号门515室</w:t>
      </w:r>
      <w:r>
        <w:rPr>
          <w:rFonts w:hint="eastAsia" w:ascii="宋体" w:hAnsi="宋体" w:eastAsia="宋体" w:cs="宋体"/>
          <w:color w:val="auto"/>
          <w:sz w:val="22"/>
          <w:szCs w:val="22"/>
          <w:highlight w:val="none"/>
        </w:rPr>
        <w:t>］</w:t>
      </w:r>
    </w:p>
    <w:p w14:paraId="274B58AA">
      <w:pPr>
        <w:pStyle w:val="6"/>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color w:val="auto"/>
          <w:sz w:val="22"/>
          <w:szCs w:val="22"/>
          <w:highlight w:val="none"/>
        </w:rPr>
      </w:pPr>
      <w:bookmarkStart w:id="6" w:name="_Toc28359016"/>
      <w:bookmarkStart w:id="7" w:name="_Toc28359093"/>
      <w:bookmarkStart w:id="8" w:name="_Toc35393633"/>
      <w:bookmarkStart w:id="9" w:name="_Toc35393802"/>
      <w:r>
        <w:rPr>
          <w:rFonts w:hint="eastAsia" w:ascii="宋体" w:hAnsi="宋体" w:eastAsia="宋体" w:cs="宋体"/>
          <w:b/>
          <w:bCs/>
          <w:color w:val="auto"/>
          <w:sz w:val="22"/>
          <w:szCs w:val="22"/>
          <w:highlight w:val="none"/>
        </w:rPr>
        <w:t>五、开启</w:t>
      </w:r>
      <w:bookmarkEnd w:id="6"/>
      <w:bookmarkEnd w:id="7"/>
      <w:bookmarkEnd w:id="8"/>
      <w:bookmarkEnd w:id="9"/>
    </w:p>
    <w:p w14:paraId="7BBF70F3">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1、时间：20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点</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0分（北京时间）</w:t>
      </w:r>
    </w:p>
    <w:p w14:paraId="660E07BF">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2、地点：江苏鑫洋建设项目管理有限公司开标会议室［</w:t>
      </w:r>
      <w:r>
        <w:rPr>
          <w:rFonts w:hint="eastAsia" w:ascii="宋体" w:hAnsi="宋体" w:eastAsia="宋体" w:cs="宋体"/>
          <w:color w:val="auto"/>
          <w:sz w:val="22"/>
          <w:szCs w:val="22"/>
          <w:highlight w:val="none"/>
          <w:lang w:val="zh-CN"/>
        </w:rPr>
        <w:t>常州市新北区通江中路8号三井大厦2号门515室</w:t>
      </w:r>
      <w:r>
        <w:rPr>
          <w:rFonts w:hint="eastAsia" w:ascii="宋体" w:hAnsi="宋体" w:eastAsia="宋体" w:cs="宋体"/>
          <w:color w:val="auto"/>
          <w:sz w:val="22"/>
          <w:szCs w:val="22"/>
          <w:highlight w:val="none"/>
        </w:rPr>
        <w:t>］</w:t>
      </w:r>
    </w:p>
    <w:p w14:paraId="7AFB0068">
      <w:pPr>
        <w:pStyle w:val="6"/>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color w:val="auto"/>
          <w:sz w:val="22"/>
          <w:szCs w:val="22"/>
          <w:highlight w:val="none"/>
        </w:rPr>
      </w:pPr>
      <w:bookmarkStart w:id="10" w:name="_Toc28359094"/>
      <w:bookmarkStart w:id="11" w:name="_Toc35393634"/>
      <w:bookmarkStart w:id="12" w:name="_Toc35393803"/>
      <w:bookmarkStart w:id="13" w:name="_Toc28359017"/>
      <w:r>
        <w:rPr>
          <w:rFonts w:hint="eastAsia" w:ascii="宋体" w:hAnsi="宋体" w:eastAsia="宋体" w:cs="宋体"/>
          <w:b/>
          <w:bCs/>
          <w:color w:val="auto"/>
          <w:sz w:val="22"/>
          <w:szCs w:val="22"/>
          <w:highlight w:val="none"/>
        </w:rPr>
        <w:t>六、公告期限</w:t>
      </w:r>
      <w:bookmarkEnd w:id="10"/>
      <w:bookmarkEnd w:id="11"/>
      <w:bookmarkEnd w:id="12"/>
      <w:bookmarkEnd w:id="13"/>
    </w:p>
    <w:p w14:paraId="66D724CA">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自本公告发布之日起5个工作日。</w:t>
      </w:r>
      <w:bookmarkStart w:id="14" w:name="_Toc35393804"/>
      <w:bookmarkStart w:id="15" w:name="_Toc35393635"/>
    </w:p>
    <w:p w14:paraId="1877D7F6">
      <w:pPr>
        <w:pStyle w:val="6"/>
        <w:keepNext w:val="0"/>
        <w:keepLines w:val="0"/>
        <w:pageBreakBefore w:val="0"/>
        <w:widowControl w:val="0"/>
        <w:kinsoku/>
        <w:wordWrap/>
        <w:overflowPunct/>
        <w:topLinePunct w:val="0"/>
        <w:autoSpaceDE/>
        <w:autoSpaceDN/>
        <w:bidi w:val="0"/>
        <w:adjustRightInd/>
        <w:snapToGrid/>
        <w:spacing w:line="38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七、其他补充事宜</w:t>
      </w:r>
      <w:bookmarkEnd w:id="14"/>
      <w:bookmarkEnd w:id="15"/>
    </w:p>
    <w:p w14:paraId="30415532">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（一）投标保证金：</w:t>
      </w:r>
      <w:r>
        <w:rPr>
          <w:rFonts w:hint="eastAsia" w:ascii="宋体" w:hAnsi="宋体" w:eastAsia="宋体" w:cs="宋体"/>
          <w:color w:val="auto"/>
          <w:sz w:val="22"/>
          <w:szCs w:val="22"/>
          <w:highlight w:val="none"/>
          <w:lang w:val="en-US" w:eastAsia="zh-CN"/>
        </w:rPr>
        <w:t>伍仟元整</w:t>
      </w:r>
    </w:p>
    <w:p w14:paraId="25353971">
      <w:pPr>
        <w:pStyle w:val="6"/>
        <w:keepNext w:val="0"/>
        <w:keepLines w:val="0"/>
        <w:pageBreakBefore w:val="0"/>
        <w:widowControl w:val="0"/>
        <w:kinsoku/>
        <w:wordWrap w:val="0"/>
        <w:overflowPunct/>
        <w:topLinePunct w:val="0"/>
        <w:autoSpaceDE/>
        <w:autoSpaceDN/>
        <w:bidi w:val="0"/>
        <w:adjustRightInd/>
        <w:snapToGrid/>
        <w:spacing w:line="380" w:lineRule="exact"/>
        <w:ind w:left="11" w:right="125"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已经报名参加投标的投标单位，因不可抗力等原因不能够参与的，应在开标截止时间前提交不参与的情况说明资料，以书面形式加盖公章扫描后发送到邮箱jsxyjs@vip.163.com。</w:t>
      </w:r>
      <w:bookmarkStart w:id="16" w:name="_GoBack"/>
      <w:bookmarkEnd w:id="16"/>
    </w:p>
    <w:p w14:paraId="77068963">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（二）勘查现场及答疑：</w:t>
      </w:r>
    </w:p>
    <w:p w14:paraId="1C7EE59B">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参与本项目的投标人自行考察现场。</w:t>
      </w:r>
    </w:p>
    <w:p w14:paraId="3A207201">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kern w:val="2"/>
          <w:sz w:val="22"/>
          <w:szCs w:val="22"/>
          <w:highlight w:val="none"/>
          <w:lang w:val="en-US" w:eastAsia="zh-CN" w:bidi="ar-SA"/>
          <w14:ligatures w14:val="standardContextual"/>
        </w:rPr>
      </w:pPr>
      <w:r>
        <w:rPr>
          <w:rFonts w:hint="eastAsia" w:ascii="宋体" w:hAnsi="宋体" w:eastAsia="宋体" w:cs="宋体"/>
          <w:color w:val="auto"/>
          <w:kern w:val="2"/>
          <w:sz w:val="22"/>
          <w:szCs w:val="22"/>
          <w:highlight w:val="none"/>
          <w:lang w:val="en-US" w:eastAsia="zh-CN" w:bidi="ar-SA"/>
          <w14:ligatures w14:val="standardContextual"/>
        </w:rPr>
        <w:t>对招标文件需要进行澄清或有异议的投标人应在2026年4月20日17:00</w:t>
      </w:r>
      <w:r>
        <w:rPr>
          <w:rFonts w:hint="eastAsia" w:ascii="宋体" w:hAnsi="宋体" w:eastAsia="宋体" w:cs="宋体"/>
          <w:color w:val="auto"/>
          <w:kern w:val="2"/>
          <w:sz w:val="22"/>
          <w:szCs w:val="22"/>
          <w:highlight w:val="none"/>
          <w:lang w:val="zh-CN" w:eastAsia="zh-CN" w:bidi="ar-SA"/>
          <w14:ligatures w14:val="standardContextual"/>
        </w:rPr>
        <w:t>前</w:t>
      </w:r>
      <w:r>
        <w:rPr>
          <w:rFonts w:hint="eastAsia" w:ascii="宋体" w:hAnsi="宋体" w:eastAsia="宋体" w:cs="宋体"/>
          <w:color w:val="auto"/>
          <w:kern w:val="2"/>
          <w:sz w:val="22"/>
          <w:szCs w:val="22"/>
          <w:highlight w:val="none"/>
          <w:lang w:val="en-US" w:eastAsia="zh-CN" w:bidi="ar-SA"/>
          <w14:ligatures w14:val="standardContextual"/>
        </w:rPr>
        <w:t>以书面形式加盖公章扫描后发送到邮箱jsxyjs@vip.163.com。</w:t>
      </w:r>
    </w:p>
    <w:p w14:paraId="494A2CC5">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14:ligatures w14:val="standardContextual"/>
        </w:rPr>
        <w:t>有关本次招标的事项</w:t>
      </w:r>
      <w:r>
        <w:rPr>
          <w:rFonts w:hint="eastAsia" w:ascii="宋体" w:hAnsi="宋体" w:eastAsia="宋体" w:cs="宋体"/>
          <w:color w:val="auto"/>
          <w:sz w:val="22"/>
          <w:szCs w:val="22"/>
          <w:highlight w:val="none"/>
        </w:rPr>
        <w:t>若存在变动或修改，代理机构将通过补充或更正形式</w:t>
      </w:r>
      <w:r>
        <w:rPr>
          <w:rFonts w:hint="eastAsia" w:ascii="宋体" w:hAnsi="宋体" w:eastAsia="宋体" w:cs="宋体"/>
          <w:color w:val="auto"/>
          <w:sz w:val="22"/>
          <w:szCs w:val="22"/>
          <w:highlight w:val="none"/>
          <w:lang w:val="en-US" w:eastAsia="zh-CN"/>
        </w:rPr>
        <w:t>通知到各投标单位</w:t>
      </w:r>
      <w:r>
        <w:rPr>
          <w:rFonts w:hint="eastAsia" w:ascii="宋体" w:hAnsi="宋体" w:eastAsia="宋体" w:cs="宋体"/>
          <w:color w:val="auto"/>
          <w:sz w:val="22"/>
          <w:szCs w:val="22"/>
          <w:highlight w:val="none"/>
        </w:rPr>
        <w:t>，因未能及时了解相关最新信息所引起的失误责任由投标人自负。</w:t>
      </w:r>
    </w:p>
    <w:p w14:paraId="34F7D8BB">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八、凡对本次采购提出询问，请按以下方式联系</w:t>
      </w:r>
    </w:p>
    <w:p w14:paraId="2DE90578">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8B0E3D2">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eastAsia="宋体" w:cs="宋体"/>
          <w:b w:val="0"/>
          <w:bCs w:val="0"/>
          <w:color w:val="auto"/>
          <w:kern w:val="0"/>
          <w:sz w:val="22"/>
          <w:szCs w:val="22"/>
          <w:highlight w:val="none"/>
          <w:lang w:eastAsia="zh-CN"/>
        </w:rPr>
        <w:t>常州卓正环境科技有限公司</w:t>
      </w:r>
    </w:p>
    <w:p w14:paraId="0A671BBE">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b w:val="0"/>
          <w:bCs w:val="0"/>
          <w:color w:val="auto"/>
          <w:kern w:val="0"/>
          <w:sz w:val="22"/>
          <w:szCs w:val="22"/>
          <w:highlight w:val="none"/>
        </w:rPr>
        <w:t>常州市天宁区竹林北路256号</w:t>
      </w:r>
    </w:p>
    <w:p w14:paraId="2BAE3312">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项目联系人：徐先生</w:t>
      </w:r>
    </w:p>
    <w:p w14:paraId="0B6D1C95">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sz w:val="22"/>
          <w:szCs w:val="22"/>
          <w:highlight w:val="none"/>
        </w:rPr>
        <w:t>联系方式：</w:t>
      </w:r>
      <w:r>
        <w:rPr>
          <w:rFonts w:hint="eastAsia" w:ascii="宋体" w:hAnsi="宋体" w:cs="宋体"/>
          <w:color w:val="000000"/>
          <w:szCs w:val="21"/>
        </w:rPr>
        <w:t>0519-83755158</w:t>
      </w:r>
    </w:p>
    <w:p w14:paraId="26EC6FA1">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2.代理机构信息</w:t>
      </w:r>
    </w:p>
    <w:p w14:paraId="0F3D09B0">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名称：江苏鑫洋建设项目管理有限公司</w:t>
      </w:r>
    </w:p>
    <w:p w14:paraId="560BC6D1">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地址：常州市新北区通江中路8号三井大厦2号门511室</w:t>
      </w:r>
    </w:p>
    <w:p w14:paraId="7A0353E4">
      <w:pPr>
        <w:pStyle w:val="6"/>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kern w:val="0"/>
          <w:sz w:val="22"/>
          <w:szCs w:val="22"/>
          <w:highlight w:val="none"/>
        </w:rPr>
        <w:t>陈先生</w:t>
      </w:r>
    </w:p>
    <w:p w14:paraId="5B9B676F">
      <w:pPr>
        <w:keepNext w:val="0"/>
        <w:keepLines w:val="0"/>
        <w:pageBreakBefore w:val="0"/>
        <w:kinsoku/>
        <w:wordWrap/>
        <w:overflowPunct/>
        <w:topLinePunct w:val="0"/>
        <w:autoSpaceDE/>
        <w:autoSpaceDN/>
        <w:bidi w:val="0"/>
        <w:adjustRightInd/>
        <w:snapToGrid/>
        <w:spacing w:after="0" w:line="380" w:lineRule="exact"/>
        <w:ind w:left="240" w:leftChars="100" w:right="119" w:firstLine="209" w:firstLineChars="95"/>
        <w:jc w:val="both"/>
        <w:textAlignment w:val="auto"/>
        <w:rPr>
          <w:rFonts w:hint="eastAsia" w:ascii="宋体" w:hAnsi="宋体" w:eastAsia="宋体" w:cs="宋体"/>
        </w:rPr>
      </w:pPr>
      <w:r>
        <w:rPr>
          <w:rFonts w:hint="eastAsia" w:ascii="宋体" w:hAnsi="宋体" w:eastAsia="宋体" w:cs="宋体"/>
          <w:color w:val="auto"/>
          <w:sz w:val="22"/>
          <w:szCs w:val="22"/>
          <w:highlight w:val="none"/>
        </w:rPr>
        <w:t>联系方式：</w:t>
      </w:r>
      <w:r>
        <w:rPr>
          <w:rFonts w:hint="eastAsia" w:ascii="宋体" w:hAnsi="宋体" w:eastAsia="宋体" w:cs="宋体"/>
          <w:color w:val="auto"/>
          <w:kern w:val="0"/>
          <w:sz w:val="22"/>
          <w:szCs w:val="22"/>
          <w:highlight w:val="none"/>
        </w:rPr>
        <w:t>0519-81081995</w:t>
      </w:r>
      <w:r>
        <w:rPr>
          <w:rFonts w:hint="eastAsia" w:ascii="宋体" w:hAnsi="宋体" w:eastAsia="宋体" w:cs="宋体"/>
        </w:rPr>
        <w:t xml:space="preserve"> </w:t>
      </w:r>
    </w:p>
    <w:p w14:paraId="4451A9A0">
      <w:pPr>
        <w:rPr>
          <w:rFonts w:hint="eastAsia" w:ascii="宋体" w:hAnsi="宋体" w:eastAsia="宋体" w:cs="宋体"/>
        </w:rPr>
      </w:pPr>
      <w:r>
        <w:rPr>
          <w:rFonts w:hint="eastAsia" w:ascii="宋体" w:hAnsi="宋体" w:eastAsia="宋体" w:cs="宋体"/>
        </w:rPr>
        <w:br w:type="page"/>
      </w:r>
    </w:p>
    <w:p w14:paraId="692DCE35">
      <w:pPr>
        <w:rPr>
          <w:rFonts w:hint="eastAsia"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附件一：</w:t>
      </w:r>
    </w:p>
    <w:p w14:paraId="00EC1B2A">
      <w:pPr>
        <w:spacing w:line="360" w:lineRule="auto"/>
        <w:jc w:val="center"/>
        <w:rPr>
          <w:rFonts w:ascii="宋体" w:hAnsi="宋体"/>
          <w:b/>
          <w:kern w:val="0"/>
          <w:sz w:val="36"/>
          <w:szCs w:val="36"/>
        </w:rPr>
      </w:pPr>
      <w:r>
        <w:rPr>
          <w:rFonts w:hint="eastAsia" w:ascii="宋体" w:hAnsi="宋体"/>
          <w:b/>
          <w:kern w:val="0"/>
          <w:sz w:val="36"/>
          <w:szCs w:val="36"/>
        </w:rPr>
        <w:t>投标保证金相关事项</w:t>
      </w:r>
    </w:p>
    <w:p w14:paraId="3C417F23">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1、投标保证金账户名称：</w:t>
      </w:r>
    </w:p>
    <w:p w14:paraId="59952A32">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户名：江苏鑫洋建设项目管理有限公司</w:t>
      </w:r>
    </w:p>
    <w:p w14:paraId="07D09CDD">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账号：1140 7000 0000 3245</w:t>
      </w:r>
    </w:p>
    <w:p w14:paraId="16C4D4C7">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开户行：江南农村商业银行通江路支行</w:t>
      </w:r>
    </w:p>
    <w:p w14:paraId="3E7B97E2">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2、投标单位必须用转账支票、电汇、网上银行等方式自行将保证金从基本账户汇入到保证金专用账户（本工程开标现场不接收现金方式的投标保证金）；</w:t>
      </w:r>
    </w:p>
    <w:p w14:paraId="188E0880">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3、投标人在缴纳保证金时必须在转账支票、电汇单等票面的用途栏上注明所报工程项目的名称；</w:t>
      </w:r>
    </w:p>
    <w:p w14:paraId="7D21F259">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4、投标保证金到账截止时间为</w:t>
      </w:r>
      <w:r>
        <w:rPr>
          <w:rFonts w:hint="eastAsia" w:ascii="宋体" w:hAnsi="宋体" w:eastAsia="宋体" w:cs="宋体"/>
          <w:b/>
          <w:bCs/>
          <w:color w:val="auto"/>
          <w:sz w:val="22"/>
          <w:szCs w:val="22"/>
          <w:highlight w:val="none"/>
          <w:lang w:eastAsia="zh-CN"/>
        </w:rPr>
        <w:t>202</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月</w:t>
      </w:r>
      <w:r>
        <w:rPr>
          <w:rFonts w:hint="eastAsia" w:ascii="宋体" w:hAnsi="宋体" w:eastAsia="宋体" w:cs="宋体"/>
          <w:b/>
          <w:bCs/>
          <w:color w:val="auto"/>
          <w:sz w:val="22"/>
          <w:szCs w:val="22"/>
          <w:highlight w:val="none"/>
          <w:lang w:val="en-US" w:eastAsia="zh-CN"/>
        </w:rPr>
        <w:t>23</w:t>
      </w:r>
      <w:r>
        <w:rPr>
          <w:rFonts w:hint="eastAsia" w:ascii="宋体" w:hAnsi="宋体" w:eastAsia="宋体" w:cs="宋体"/>
          <w:b/>
          <w:bCs/>
          <w:color w:val="auto"/>
          <w:sz w:val="22"/>
          <w:szCs w:val="22"/>
          <w:highlight w:val="none"/>
        </w:rPr>
        <w:t>日(开标前一天，法定节假日除外)15：00前，投标单位应充分考虑在途时间，确保投标保证金在</w:t>
      </w:r>
      <w:r>
        <w:rPr>
          <w:rFonts w:hint="eastAsia" w:ascii="宋体" w:hAnsi="宋体" w:eastAsia="宋体" w:cs="宋体"/>
          <w:b/>
          <w:bCs/>
          <w:color w:val="auto"/>
          <w:sz w:val="22"/>
          <w:szCs w:val="22"/>
          <w:highlight w:val="none"/>
          <w:lang w:eastAsia="zh-CN"/>
        </w:rPr>
        <w:t>202</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年</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月</w:t>
      </w:r>
      <w:r>
        <w:rPr>
          <w:rFonts w:hint="eastAsia" w:ascii="宋体" w:hAnsi="宋体" w:eastAsia="宋体" w:cs="宋体"/>
          <w:b/>
          <w:bCs/>
          <w:color w:val="auto"/>
          <w:sz w:val="22"/>
          <w:szCs w:val="22"/>
          <w:highlight w:val="none"/>
          <w:lang w:val="en-US" w:eastAsia="zh-CN"/>
        </w:rPr>
        <w:t>23</w:t>
      </w:r>
      <w:r>
        <w:rPr>
          <w:rFonts w:hint="eastAsia" w:ascii="宋体" w:hAnsi="宋体" w:eastAsia="宋体" w:cs="宋体"/>
          <w:b/>
          <w:bCs/>
          <w:color w:val="auto"/>
          <w:sz w:val="22"/>
          <w:szCs w:val="22"/>
          <w:highlight w:val="none"/>
        </w:rPr>
        <w:t>日（开标前一天，法定节假日除外）15:00前到达投标保证金专用账户。</w:t>
      </w:r>
    </w:p>
    <w:p w14:paraId="7B9ED959">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5、投标保证金的退还时间：除排序前三名的中标候选人以外的其他投标单位在中标结果公示结束且无异议后的五个工作日内退还；排序前三名的中标候选人在施工合同签订后的五个工作日内退还。 </w:t>
      </w:r>
    </w:p>
    <w:p w14:paraId="139204FF">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6、投标保证金退还方式：通过网上银行直接退还至原缴纳账户。 </w:t>
      </w:r>
    </w:p>
    <w:p w14:paraId="7C80BDE0">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5943B0A4">
      <w:pPr>
        <w:pStyle w:val="6"/>
        <w:keepNext w:val="0"/>
        <w:keepLines w:val="0"/>
        <w:pageBreakBefore w:val="0"/>
        <w:widowControl w:val="0"/>
        <w:kinsoku/>
        <w:wordWrap/>
        <w:overflowPunct/>
        <w:topLinePunct w:val="0"/>
        <w:autoSpaceDE/>
        <w:autoSpaceDN/>
        <w:bidi w:val="0"/>
        <w:adjustRightInd/>
        <w:snapToGrid/>
        <w:spacing w:line="400" w:lineRule="exact"/>
        <w:ind w:left="11" w:right="125" w:firstLine="440" w:firstLineChars="200"/>
        <w:textAlignment w:val="auto"/>
        <w:rPr>
          <w:rFonts w:hint="eastAsia" w:ascii="宋体" w:hAnsi="宋体" w:cs="宋体"/>
          <w:b/>
          <w:color w:val="000000"/>
          <w:kern w:val="0"/>
          <w:sz w:val="24"/>
          <w:szCs w:val="24"/>
        </w:rPr>
      </w:pPr>
      <w:r>
        <w:rPr>
          <w:rFonts w:hint="eastAsia" w:ascii="宋体" w:hAnsi="宋体" w:eastAsia="宋体" w:cs="宋体"/>
          <w:color w:val="auto"/>
          <w:sz w:val="22"/>
          <w:szCs w:val="22"/>
          <w:highlight w:val="none"/>
        </w:rPr>
        <w:t>8、其它未尽事宜按常建[2019]231号文执行。</w:t>
      </w:r>
      <w:r>
        <w:rPr>
          <w:rFonts w:hint="eastAsia" w:ascii="宋体" w:hAnsi="宋体" w:cs="宋体"/>
          <w:b/>
          <w:color w:val="000000"/>
          <w:kern w:val="0"/>
          <w:sz w:val="24"/>
          <w:szCs w:val="24"/>
        </w:rPr>
        <w:br w:type="page"/>
      </w:r>
    </w:p>
    <w:p w14:paraId="3A31645D">
      <w:pPr>
        <w:rPr>
          <w:rFonts w:hint="eastAsia" w:ascii="宋体" w:hAnsi="宋体" w:cs="宋体"/>
          <w:b/>
          <w:color w:val="000000"/>
          <w:kern w:val="0"/>
          <w:sz w:val="28"/>
          <w:szCs w:val="28"/>
        </w:rPr>
      </w:pPr>
      <w:r>
        <w:rPr>
          <w:rFonts w:hint="eastAsia" w:ascii="宋体" w:hAnsi="宋体" w:cs="宋体"/>
          <w:b/>
          <w:color w:val="000000"/>
          <w:kern w:val="0"/>
          <w:sz w:val="24"/>
          <w:szCs w:val="24"/>
        </w:rPr>
        <w:t>附件</w:t>
      </w:r>
      <w:r>
        <w:rPr>
          <w:rFonts w:hint="eastAsia" w:ascii="宋体" w:hAnsi="宋体" w:cs="宋体"/>
          <w:b/>
          <w:color w:val="000000"/>
          <w:kern w:val="0"/>
          <w:sz w:val="24"/>
          <w:szCs w:val="24"/>
          <w:lang w:val="en-US" w:eastAsia="zh-CN"/>
        </w:rPr>
        <w:t>二</w:t>
      </w:r>
      <w:r>
        <w:rPr>
          <w:rFonts w:hint="eastAsia" w:ascii="宋体" w:hAnsi="宋体" w:cs="宋体"/>
          <w:b/>
          <w:color w:val="000000"/>
          <w:kern w:val="0"/>
          <w:sz w:val="24"/>
          <w:szCs w:val="24"/>
        </w:rPr>
        <w:t>：</w:t>
      </w:r>
      <w:r>
        <w:rPr>
          <w:rFonts w:hint="eastAsia" w:ascii="宋体" w:hAnsi="宋体" w:cs="宋体"/>
          <w:b/>
          <w:color w:val="000000"/>
          <w:kern w:val="0"/>
          <w:sz w:val="28"/>
          <w:szCs w:val="28"/>
        </w:rPr>
        <w:t xml:space="preserve"> </w:t>
      </w:r>
    </w:p>
    <w:p w14:paraId="5167496B">
      <w:pPr>
        <w:pStyle w:val="3"/>
        <w:shd w:val="clear" w:color="auto" w:fill="FFFFFF"/>
        <w:spacing w:before="0" w:beforeAutospacing="0" w:after="225" w:afterAutospacing="0" w:line="405" w:lineRule="atLeast"/>
        <w:jc w:val="center"/>
        <w:rPr>
          <w:rFonts w:hint="eastAsia" w:ascii="宋体" w:hAnsi="宋体" w:eastAsia="宋体" w:cs="宋体"/>
          <w:bCs/>
          <w:kern w:val="2"/>
        </w:rPr>
      </w:pPr>
      <w:r>
        <w:rPr>
          <w:rFonts w:hint="eastAsia" w:ascii="宋体" w:hAnsi="宋体" w:eastAsia="宋体" w:cs="宋体"/>
          <w:bCs/>
          <w:kern w:val="2"/>
        </w:rPr>
        <w:t>投标报名申请表</w:t>
      </w:r>
    </w:p>
    <w:p w14:paraId="1C0551F9">
      <w:pPr>
        <w:pStyle w:val="3"/>
        <w:shd w:val="clear" w:color="auto" w:fill="FFFFFF"/>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项目名称：                                          项目编号：</w:t>
      </w:r>
    </w:p>
    <w:tbl>
      <w:tblPr>
        <w:tblStyle w:val="4"/>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48AA4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5844E44">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供应商全称（公章）：</w:t>
            </w:r>
          </w:p>
        </w:tc>
      </w:tr>
      <w:tr w14:paraId="65BFC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3B5689">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现委托             （被授权人的姓名）参与江苏鑫洋建设项目管理有限公司此项目的</w:t>
            </w:r>
            <w:r>
              <w:rPr>
                <w:rFonts w:hint="eastAsia" w:ascii="宋体" w:hAnsi="宋体" w:eastAsia="宋体" w:cs="宋体"/>
                <w:bCs/>
                <w:kern w:val="2"/>
                <w:lang w:val="en-US" w:eastAsia="zh-CN"/>
              </w:rPr>
              <w:t>投标</w:t>
            </w:r>
            <w:r>
              <w:rPr>
                <w:rFonts w:hint="eastAsia" w:ascii="宋体" w:hAnsi="宋体" w:eastAsia="宋体" w:cs="宋体"/>
                <w:bCs/>
                <w:kern w:val="2"/>
              </w:rPr>
              <w:t>报名工作。项目</w:t>
            </w:r>
            <w:r>
              <w:rPr>
                <w:rFonts w:hint="eastAsia" w:ascii="宋体" w:hAnsi="宋体" w:eastAsia="宋体" w:cs="宋体"/>
                <w:bCs/>
                <w:kern w:val="2"/>
                <w:lang w:val="en-US" w:eastAsia="zh-CN"/>
              </w:rPr>
              <w:t>招标</w:t>
            </w:r>
            <w:r>
              <w:rPr>
                <w:rFonts w:hint="eastAsia" w:ascii="宋体" w:hAnsi="宋体" w:eastAsia="宋体" w:cs="宋体"/>
                <w:bCs/>
                <w:kern w:val="2"/>
              </w:rPr>
              <w:t>过程中答疑补充等相关文件都须在相关网站上下载，本单位会及时关注相关网站，以防遗漏，并承诺不以此为理由提出质疑。</w:t>
            </w:r>
          </w:p>
          <w:p w14:paraId="66E399F3">
            <w:pPr>
              <w:pStyle w:val="3"/>
              <w:spacing w:before="0" w:beforeAutospacing="0" w:after="225" w:afterAutospacing="0" w:line="405" w:lineRule="atLeast"/>
              <w:jc w:val="center"/>
              <w:rPr>
                <w:rFonts w:hint="eastAsia" w:ascii="宋体" w:hAnsi="宋体" w:eastAsia="宋体" w:cs="宋体"/>
                <w:bCs/>
                <w:kern w:val="2"/>
              </w:rPr>
            </w:pPr>
            <w:r>
              <w:rPr>
                <w:rFonts w:hint="eastAsia" w:ascii="宋体" w:hAnsi="宋体" w:eastAsia="宋体" w:cs="宋体"/>
                <w:bCs/>
                <w:kern w:val="2"/>
              </w:rPr>
              <w:t>法人代表人（签字或盖章）：</w:t>
            </w:r>
          </w:p>
        </w:tc>
      </w:tr>
      <w:tr w14:paraId="40754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4C0DD1">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被授权人姓名：                           联系电话：</w:t>
            </w:r>
          </w:p>
        </w:tc>
      </w:tr>
      <w:tr w14:paraId="18D00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3FF8D3">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第二代身份证号码：</w:t>
            </w:r>
          </w:p>
        </w:tc>
      </w:tr>
      <w:tr w14:paraId="2F5C5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35F730D">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接收</w:t>
            </w:r>
            <w:r>
              <w:rPr>
                <w:rFonts w:hint="eastAsia" w:ascii="宋体" w:hAnsi="宋体" w:eastAsia="宋体" w:cs="宋体"/>
                <w:bCs/>
                <w:kern w:val="2"/>
                <w:lang w:val="en-US" w:eastAsia="zh-CN"/>
              </w:rPr>
              <w:t>招标</w:t>
            </w:r>
            <w:r>
              <w:rPr>
                <w:rFonts w:hint="eastAsia" w:ascii="宋体" w:hAnsi="宋体" w:eastAsia="宋体" w:cs="宋体"/>
                <w:bCs/>
                <w:kern w:val="2"/>
              </w:rPr>
              <w:t>文件指定电子邮箱：</w:t>
            </w:r>
          </w:p>
        </w:tc>
      </w:tr>
      <w:tr w14:paraId="3D9E9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611031">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注：本表以上内容填写均需打印，以下内容需由被授权人本人在代理机构报名时现场填写</w:t>
            </w:r>
          </w:p>
        </w:tc>
      </w:tr>
      <w:tr w14:paraId="551E6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59FB326">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报名时间：</w:t>
            </w:r>
          </w:p>
        </w:tc>
      </w:tr>
      <w:tr w14:paraId="3426E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F24409">
            <w:pPr>
              <w:pStyle w:val="3"/>
              <w:spacing w:before="0" w:beforeAutospacing="0" w:after="225" w:afterAutospacing="0" w:line="405" w:lineRule="atLeast"/>
              <w:rPr>
                <w:rFonts w:hint="eastAsia" w:ascii="宋体" w:hAnsi="宋体" w:eastAsia="宋体" w:cs="宋体"/>
                <w:bCs/>
                <w:kern w:val="2"/>
              </w:rPr>
            </w:pPr>
            <w:r>
              <w:rPr>
                <w:rFonts w:hint="eastAsia" w:ascii="宋体" w:hAnsi="宋体" w:eastAsia="宋体" w:cs="宋体"/>
                <w:bCs/>
                <w:kern w:val="2"/>
              </w:rPr>
              <w:t>被授权人签字：</w:t>
            </w:r>
          </w:p>
        </w:tc>
      </w:tr>
    </w:tbl>
    <w:p w14:paraId="5C1DCFA0">
      <w:r>
        <w:rPr>
          <w:rFonts w:hint="eastAsia" w:ascii="宋体" w:hAnsi="宋体" w:eastAsia="宋体" w:cs="宋体"/>
          <w:bCs/>
          <w:sz w:val="24"/>
          <w:szCs w:val="24"/>
        </w:rPr>
        <w:t> *注：供应商应完整填写表格，并对内容的真实性和有效性负全部责任。</w:t>
      </w:r>
    </w:p>
    <w:sectPr>
      <w:pgSz w:w="11906" w:h="16838"/>
      <w:pgMar w:top="1440" w:right="1576"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8682C"/>
    <w:rsid w:val="04E24CF4"/>
    <w:rsid w:val="23C8682C"/>
    <w:rsid w:val="2CB93652"/>
    <w:rsid w:val="2D9F6803"/>
    <w:rsid w:val="2E720143"/>
    <w:rsid w:val="3251196A"/>
    <w:rsid w:val="37A91900"/>
    <w:rsid w:val="696574CD"/>
    <w:rsid w:val="70163BFF"/>
    <w:rsid w:val="7747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49" w:line="266" w:lineRule="auto"/>
      <w:ind w:left="10" w:right="124" w:hanging="10"/>
    </w:pPr>
    <w:rPr>
      <w:rFonts w:ascii="微软雅黑" w:hAnsi="微软雅黑" w:eastAsia="微软雅黑" w:cs="微软雅黑"/>
      <w:color w:val="000000"/>
      <w:kern w:val="2"/>
      <w:sz w:val="24"/>
      <w:szCs w:val="24"/>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paragraph" w:customStyle="1" w:styleId="6">
    <w:name w:val="无间隔1"/>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1874</Words>
  <Characters>2058</Characters>
  <Lines>0</Lines>
  <Paragraphs>0</Paragraphs>
  <TotalTime>1</TotalTime>
  <ScaleCrop>false</ScaleCrop>
  <LinksUpToDate>false</LinksUpToDate>
  <CharactersWithSpaces>2151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2026-04-09T07:59:00Z</dcterms:created>
  <dc:creator>江苏鑫洋建设项目管理有限公司</dc:creator>
  <cp:lastModifiedBy>江苏鑫洋建设项目管理有限公司</cp:lastModifiedBy>
  <dcterms:modified xsi:type="dcterms:W3CDTF">2026-04-14T04:08:38Z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2E626CCFDB314DB9AD6575B9CFA831FC_11</vt:lpwstr>
  </property>
  <property fmtid="{D5CDD505-2E9C-101B-9397-08002B2CF9AE}" pid="4" name="KSOTemplateDocerSaveRecord">
    <vt:lpwstr>eyJoZGlkIjoiOTE2ODE1MTQxZTlmZTA5YTE1Yjc5YmNmMTQ3Y2JkYzEiLCJ1c2VySWQiOiIxNDYzMjU5NCJ9</vt:lpwstr>
  </property>
</Properties>
</file>